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C1" w:rsidRDefault="005603C1" w:rsidP="005603C1">
      <w:r>
        <w:t xml:space="preserve">Nakijkblad </w:t>
      </w:r>
      <w:r>
        <w:t xml:space="preserve">Niveau 3 T.T. + V.T. + Voltooid deelwoord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Verwoest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Gecontroleerd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Opgepompt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Gelogeerd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>Gekost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>Gevraagd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>Lacht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Besteedde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Meld, gemeld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Geloven, beloofd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Betoogt, betoogd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Meldden </w:t>
      </w:r>
    </w:p>
    <w:p w:rsidR="005603C1" w:rsidRDefault="005603C1" w:rsidP="005603C1">
      <w:pPr>
        <w:pStyle w:val="Lijstalinea"/>
        <w:numPr>
          <w:ilvl w:val="0"/>
          <w:numId w:val="1"/>
        </w:numPr>
      </w:pPr>
      <w:r>
        <w:t xml:space="preserve">Tochtte </w:t>
      </w:r>
      <w:bookmarkStart w:id="0" w:name="_GoBack"/>
      <w:bookmarkEnd w:id="0"/>
    </w:p>
    <w:p w:rsidR="001B6625" w:rsidRDefault="001B6625"/>
    <w:sectPr w:rsidR="001B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332A"/>
    <w:multiLevelType w:val="hybridMultilevel"/>
    <w:tmpl w:val="2500B6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C1"/>
    <w:rsid w:val="001B6625"/>
    <w:rsid w:val="005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37F2"/>
  <w15:chartTrackingRefBased/>
  <w15:docId w15:val="{2E5FB4E3-5993-48F6-BE39-CB3C1BE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603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Doeschot</dc:creator>
  <cp:keywords/>
  <dc:description/>
  <cp:lastModifiedBy>Elaine Doeschot</cp:lastModifiedBy>
  <cp:revision>1</cp:revision>
  <dcterms:created xsi:type="dcterms:W3CDTF">2020-06-17T09:02:00Z</dcterms:created>
  <dcterms:modified xsi:type="dcterms:W3CDTF">2020-06-17T09:04:00Z</dcterms:modified>
</cp:coreProperties>
</file>